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</w:rPr>
      </w:pPr>
      <w:bookmarkStart w:id="0" w:name="_GoBack"/>
      <w:r>
        <w:rPr>
          <w:rFonts w:hint="eastAsia"/>
        </w:rPr>
        <w:t>信阳市“互联网+政务服务”平台建设</w:t>
      </w:r>
    </w:p>
    <w:p>
      <w:pPr>
        <w:pStyle w:val="6"/>
        <w:rPr>
          <w:rFonts w:hint="eastAsia"/>
        </w:rPr>
      </w:pPr>
      <w:r>
        <w:rPr>
          <w:rFonts w:hint="eastAsia"/>
        </w:rPr>
        <w:t>工 作 方 案</w:t>
      </w:r>
    </w:p>
    <w:bookmarkEnd w:id="0"/>
    <w:p>
      <w:pPr>
        <w:ind w:firstLine="640"/>
      </w:pPr>
      <w:r>
        <w:t xml:space="preserve">    </w:t>
      </w:r>
    </w:p>
    <w:p>
      <w:pPr>
        <w:ind w:firstLine="640"/>
        <w:rPr>
          <w:rFonts w:hint="eastAsia"/>
        </w:rPr>
      </w:pPr>
      <w:r>
        <w:rPr>
          <w:rFonts w:hint="eastAsia"/>
        </w:rPr>
        <w:t>为贯彻落实《国务院关于加快推进“互联网+政务服务”工作的指导意见》（国发〔2016〕55号）、《河南省人民政府关于印发河南省加快推进“互联网+政务服务”工作方案的通知》（豫政〔2017〕5号）和《2017年全省电子政务服务平台建设总体工作方案》（豫政办明电〔2017〕25号）文件要求，加快推进信阳市“互联网+政务服务”平台建设，特制定本方案。</w:t>
      </w:r>
    </w:p>
    <w:p>
      <w:pPr>
        <w:pStyle w:val="7"/>
        <w:rPr>
          <w:rFonts w:hint="eastAsia"/>
        </w:rPr>
      </w:pPr>
      <w:r>
        <w:rPr>
          <w:rFonts w:hint="eastAsia"/>
        </w:rPr>
        <w:t>一、指导思想和工作目标</w:t>
      </w:r>
    </w:p>
    <w:p>
      <w:pPr>
        <w:ind w:firstLine="643"/>
        <w:rPr>
          <w:rFonts w:hint="eastAsia"/>
        </w:rPr>
      </w:pPr>
      <w:r>
        <w:rPr>
          <w:rFonts w:hint="eastAsia" w:eastAsia="方正楷体_GBK"/>
          <w:b/>
        </w:rPr>
        <w:t>（一）指导思想。</w:t>
      </w:r>
      <w:r>
        <w:rPr>
          <w:rFonts w:hint="eastAsia"/>
        </w:rPr>
        <w:t>深入贯彻落实国务院、省政府“放、管、服”改革各项工作部署，充分运用大数据、云计算等先进技术，推进跨层级、跨部门的政务信息资源共享和业务协同，消除“信息孤岛”，逐步形成以信阳市政务云平台为基础、以大数据管理为核心、以“互联网+政务服务”应用为主导的电子政务总体框架，建设集行政审批、便民服务、阳光政务、电子监察、互动交流等功能于一体，市、县、乡三级标准统一、资源共享、业务协同的信阳市网上政务服务平台，打造建设集约、服务集聚、数据集中、管理集成的“网上政府”，促进政府治理体系与治理能力的现代化。</w:t>
      </w:r>
    </w:p>
    <w:p>
      <w:pPr>
        <w:ind w:firstLine="643"/>
        <w:rPr>
          <w:rFonts w:hint="eastAsia"/>
        </w:rPr>
      </w:pPr>
      <w:r>
        <w:rPr>
          <w:rFonts w:hint="eastAsia" w:eastAsia="方正楷体_GBK"/>
          <w:b/>
        </w:rPr>
        <w:t>（二）工作目标。</w:t>
      </w:r>
      <w:r>
        <w:rPr>
          <w:rFonts w:hint="eastAsia"/>
        </w:rPr>
        <w:t>信阳市“互联网+政务服务”平台建设项目工作主要目标：到2017年底，信阳市“互联网+政务服务”平台有效运行。一是完成市电子政务外网升级改造工作，实现市、县、乡级政府部门全覆盖，并与省电子政务外网互联互通；二是建成全市统一政务大数据平台，承载全市政务数据资源汇聚、交换、共享，具备大数据挖掘、分析功能，率先为网上政务服务平台提供支撑；三是建成全市统一的网上政务服务平台，市、县、乡三级具备网上行政审批能力，群众关注的重点便民服务事项实现“一号申请、一窗受理、一网通办”，最终实现线上、线下政务服务融合运行。</w:t>
      </w:r>
    </w:p>
    <w:p>
      <w:pPr>
        <w:pStyle w:val="7"/>
        <w:rPr>
          <w:rFonts w:hint="eastAsia"/>
        </w:rPr>
      </w:pPr>
      <w:r>
        <w:rPr>
          <w:rFonts w:hint="eastAsia"/>
        </w:rPr>
        <w:t>二、主要工作任务</w:t>
      </w:r>
    </w:p>
    <w:p>
      <w:pPr>
        <w:ind w:firstLine="643"/>
        <w:rPr>
          <w:rFonts w:hint="eastAsia"/>
        </w:rPr>
      </w:pPr>
      <w:r>
        <w:rPr>
          <w:rFonts w:hint="eastAsia" w:eastAsia="方正楷体_GBK"/>
          <w:b/>
        </w:rPr>
        <w:t>（一）建设政务大数据平台及电子政务外网。</w:t>
      </w:r>
      <w:r>
        <w:rPr>
          <w:rFonts w:hint="eastAsia"/>
        </w:rPr>
        <w:t>一是梳理并编制人口、法人、宏观经济、空间地理信息及主题资源目录体系。按照国家政务信息资源目录编制指南，梳理各部门信息资源，形成部门信息资源目录及人口、法人、宏观经济、空间地理等基础信息资源目录和主题资源目录，制定目录及信息资源日常更新维护制度；二是搭建市政务大数据平台。建设市政务大数据平台，实现数据管理、监控等基础功能，与省政务大数据平台的对接。大数据平台是建设包含逻辑数据中心建设、数据交换集成平台、数据治理监控平台、数据分析挖掘平台、数据共享开放平台、数据服务门户、数据开放门户等内容；三是完成电子政务外网建设。升级完善市电子政务外网建设，实现市本级全覆盖，延伸电子政务外网至县区、乡镇，电子政务外网完成与省电子外网对接；四是完成数据对接及数据集成工作。通过大数据平台实现部门业务系统的对接或数据采集，将数据汇集到数据中心；五是构建基础库及制定相关标准规范。根据基础资源目录，进行数据集成，建立全市统一的人口库、法人库、宏观经济库、空间地理信息库等基础数据库。制定各基础数据库数据标准规范、集成交换标准规范、共享发布标准规范等标准规范；六是政务信息资源共享与服务应用。基于政务大数据平台的政务信息资源、基础库信息资源支撑数据实时交换、数据查询共享等能力，为部门政务协同提供数据保障，支撑“互联网+政务服务”平台实现建设目标；七是建设大数据可视化决策分析平台。围绕部门政务信息资源及基础信息资源，结合业务主题，通过统计报表、领导驾驶舱、画像推介、趋势分析、关系分析等方式手段，实现多终端的可视化决策分析展示。</w:t>
      </w:r>
    </w:p>
    <w:p>
      <w:pPr>
        <w:ind w:firstLine="643"/>
        <w:rPr>
          <w:rFonts w:hint="eastAsia"/>
        </w:rPr>
      </w:pPr>
      <w:r>
        <w:rPr>
          <w:rFonts w:hint="eastAsia" w:eastAsia="方正楷体_GBK"/>
          <w:b/>
        </w:rPr>
        <w:t>（二）建设网上政务服务平台及政务大厅。</w:t>
      </w:r>
      <w:r>
        <w:rPr>
          <w:rFonts w:hint="eastAsia"/>
        </w:rPr>
        <w:t>一是梳理行政审批、电子证照和便民服务事项。对本级行政审批、电子证照和便民服务事项进行梳理、汇总、校核，完成行政审批事项录入全省统一权力事项库工作；二是升级民生领域便民服务业务系统。对公安、人力资源和社会保障、教育、卫计委等民生领域便民服务业务系统进行升级完善，对数据格式和数据接口进行规范统一，完成与网上政务服务平台对接准备工作；三是建设网上政务服务平台。建设覆盖市、县、乡三级的网上政务服务平台，具备网上行政审批能力，为公众提供网上预约、网上申请、网上查询、咨询投诉等相关服务，提供事项管理、运行管理、监督考核等功能；四是升级行政服务中心大厅。完成对行政服务中心大厅的软硬件升级工作，并与网上政务服务平台无缝对接，实现线上、线下政务服务融合运行；五是实现互联互通与信息共享。依托政务大数据平台，实现市网上政务服务平台与省网上政务服务平台互联互通，与市、县（区）行政审批和便民服务业务系统互联互通；六是推进“一号申请、一窗受理、一网通办”。梳理本级重点便民服务事项清单，制定工作推进方案，推进市、县、乡三级“一号申请、一窗受理、一网通办”全覆盖。</w:t>
      </w:r>
    </w:p>
    <w:p>
      <w:pPr>
        <w:ind w:firstLine="643"/>
        <w:rPr>
          <w:rFonts w:hint="eastAsia"/>
        </w:rPr>
      </w:pPr>
      <w:r>
        <w:rPr>
          <w:rFonts w:hint="eastAsia" w:eastAsia="方正楷体_GBK"/>
          <w:b/>
        </w:rPr>
        <w:t>（三）建设“互联网+政务服务”平台绩效考核体系。</w:t>
      </w:r>
      <w:r>
        <w:rPr>
          <w:rFonts w:hint="eastAsia"/>
        </w:rPr>
        <w:t>建立健全“互联网＋政务服务”绩效考核工作机制，对各县区、各部门开展“互联网＋政务服务”工作进行绩效考核，并定期通报考评结果。</w:t>
      </w:r>
    </w:p>
    <w:p>
      <w:pPr>
        <w:pStyle w:val="7"/>
        <w:rPr>
          <w:rFonts w:hint="eastAsia"/>
        </w:rPr>
      </w:pPr>
      <w:r>
        <w:rPr>
          <w:rFonts w:hint="eastAsia"/>
        </w:rPr>
        <w:t xml:space="preserve">三、县区工作任务及进度安排  </w:t>
      </w:r>
    </w:p>
    <w:p>
      <w:pPr>
        <w:ind w:firstLine="643"/>
        <w:rPr>
          <w:rFonts w:hint="eastAsia"/>
        </w:rPr>
      </w:pPr>
      <w:r>
        <w:rPr>
          <w:rFonts w:hint="eastAsia" w:eastAsia="方正楷体_GBK"/>
          <w:b/>
        </w:rPr>
        <w:t>（一）政务大数据平台及电子政务外网方面。</w:t>
      </w:r>
      <w:r>
        <w:rPr>
          <w:rFonts w:hint="eastAsia"/>
        </w:rPr>
        <w:t>县、乡完成电子政务外网改造，实现电子政务外网互联互通；对本级的政务信息资源目录梳理，与市政务大数据平台做好数据对接。</w:t>
      </w:r>
    </w:p>
    <w:p>
      <w:pPr>
        <w:ind w:firstLine="643"/>
        <w:rPr>
          <w:rFonts w:hint="eastAsia"/>
        </w:rPr>
      </w:pPr>
      <w:r>
        <w:rPr>
          <w:rFonts w:hint="eastAsia" w:eastAsia="方正楷体_GBK"/>
          <w:b/>
        </w:rPr>
        <w:t>（二）网上政务服务平台及政务大厅方面。</w:t>
      </w:r>
      <w:r>
        <w:rPr>
          <w:rFonts w:hint="eastAsia"/>
        </w:rPr>
        <w:t>一是按照“互联网＋政务服务”统一事项梳理要求，对县区行政审批、电子证照和便民服务事项进行梳理、汇总、校核，完成行政审批事项录入全省统一权力事项库工作；二是结合网上政务服务平台建设实际，实现实体大厅的线上线下一体化服务；三是梳理县区重点便民服务事项清单，推进“一号申请、一窗受理、一网通办”。</w:t>
      </w:r>
    </w:p>
    <w:p>
      <w:pPr>
        <w:pStyle w:val="7"/>
        <w:rPr>
          <w:rFonts w:hint="eastAsia"/>
        </w:rPr>
      </w:pPr>
      <w:r>
        <w:rPr>
          <w:rFonts w:hint="eastAsia"/>
        </w:rPr>
        <w:t>四、组织实施保障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（一）明确工作责任。</w:t>
      </w:r>
      <w:r>
        <w:rPr>
          <w:rFonts w:hint="eastAsia"/>
        </w:rPr>
        <w:t>“互联网＋政务服务”工作在市政务公开与政务服务领导小组领导下开展工作，市政府办负责整体平台建设工作的统筹协调，承担市电子政务外网升级完善，实现与省电子政务外网对接。市工信委承担政务大数据平台的建设、管理和技术协调工作。市行政服务中心承担网上政务服务平台和政务大厅的建设、管理和技术协调工作。方案下发后，各牵头单位根据职责分工主动做好上下对接和协调配合，确保工作快速推进。市政府各部门要高度重视“互联网＋政务服务”工作，主要领导要亲自抓，分管领导具体抓，明确工作时间表，细化分工，责任到人，确保各项措施落实到位。</w:t>
      </w:r>
    </w:p>
    <w:p>
      <w:pPr>
        <w:ind w:firstLine="643"/>
        <w:rPr>
          <w:rFonts w:hint="eastAsia"/>
        </w:rPr>
      </w:pPr>
      <w:r>
        <w:rPr>
          <w:rFonts w:hint="eastAsia" w:eastAsia="方正楷体_GBK"/>
          <w:b/>
        </w:rPr>
        <w:t>（二）落实资金保障。</w:t>
      </w:r>
      <w:r>
        <w:rPr>
          <w:rFonts w:hint="eastAsia"/>
        </w:rPr>
        <w:t>推进“互联网＋政务服务”平台建设是国务院、省政府安排的一项重点工作，市发展改革委、市财政局要根据职责，做好政务大数据平台、网上政务服务平台、行政服务中心实体大厅建设项目立项、财政评审、资金落实等工作，确保“互联网＋政务服务”平台建设顺利推进。</w:t>
      </w:r>
    </w:p>
    <w:p>
      <w:pPr>
        <w:ind w:firstLine="643"/>
        <w:rPr>
          <w:rFonts w:hint="eastAsia"/>
        </w:rPr>
      </w:pPr>
      <w:r>
        <w:rPr>
          <w:rFonts w:hint="eastAsia" w:eastAsia="方正楷体_GBK"/>
          <w:b/>
        </w:rPr>
        <w:t>（三）强化监督检查。</w:t>
      </w:r>
      <w:r>
        <w:rPr>
          <w:rFonts w:hint="eastAsia"/>
        </w:rPr>
        <w:t>建立协调、督导工作推进机制。由市政府分管领导召集，不定期召开协调督导例会，听取工作进展情况，协调解决工作中存在的问题。各县区人民政府要尽快建立工作信息报告制度，及时将本地“互联网＋政务服务”平台建设工作进展、存在的问题、下一步打算、工作建议等上报市政府办公室。市政府办公室负责此项工作的督查，对进展快、成效好的单位给予表扬，对工作迟缓、工作不力的单位进行通报批评。</w:t>
      </w:r>
    </w:p>
    <w:p>
      <w:pPr>
        <w:ind w:firstLine="640"/>
        <w:rPr>
          <w:rFonts w:hint="eastAsia"/>
        </w:rPr>
      </w:pPr>
    </w:p>
    <w:p>
      <w:pPr>
        <w:tabs>
          <w:tab w:val="left" w:pos="1358"/>
        </w:tabs>
        <w:ind w:firstLine="640"/>
        <w:rPr>
          <w:rFonts w:hint="eastAsia"/>
        </w:rPr>
      </w:pPr>
      <w:r>
        <w:rPr>
          <w:rFonts w:hint="eastAsia"/>
        </w:rPr>
        <w:t>附件：1．信阳市政务公开与政务服务领导小组名单</w:t>
      </w:r>
    </w:p>
    <w:p>
      <w:pPr>
        <w:tabs>
          <w:tab w:val="left" w:pos="1565"/>
        </w:tabs>
        <w:ind w:left="2240" w:leftChars="400" w:hanging="960" w:hangingChars="30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2．信阳市“互联网+政务服务”平台建设责任分工</w:t>
      </w:r>
    </w:p>
    <w:p>
      <w:pPr>
        <w:tabs>
          <w:tab w:val="left" w:pos="1565"/>
        </w:tabs>
        <w:ind w:left="2240" w:leftChars="650" w:hanging="160" w:hangingChars="50"/>
        <w:rPr>
          <w:rFonts w:hint="eastAsia"/>
        </w:rPr>
      </w:pPr>
      <w:r>
        <w:rPr>
          <w:rFonts w:hint="eastAsia"/>
        </w:rPr>
        <w:t>及时间节点</w:t>
      </w:r>
    </w:p>
    <w:p>
      <w:r>
        <w:br w:type="page"/>
      </w:r>
    </w:p>
    <w:p>
      <w:pPr>
        <w:rPr>
          <w:rFonts w:hint="eastAsia"/>
        </w:rPr>
      </w:pPr>
      <w:r>
        <w:rPr>
          <w:rFonts w:hint="eastAsia" w:eastAsia="黑体"/>
        </w:rPr>
        <w:t>附件1</w:t>
      </w:r>
    </w:p>
    <w:p>
      <w:pPr>
        <w:pStyle w:val="6"/>
        <w:rPr>
          <w:rFonts w:hint="eastAsia"/>
        </w:rPr>
      </w:pPr>
      <w:r>
        <w:rPr>
          <w:rFonts w:hint="eastAsia"/>
        </w:rPr>
        <w:t>信阳市政务公开与政务服务</w:t>
      </w:r>
    </w:p>
    <w:p>
      <w:pPr>
        <w:pStyle w:val="6"/>
        <w:rPr>
          <w:rFonts w:hint="eastAsia"/>
        </w:rPr>
      </w:pPr>
      <w:r>
        <w:rPr>
          <w:rFonts w:hint="eastAsia"/>
        </w:rPr>
        <w:t>领导小组名单</w:t>
      </w:r>
    </w:p>
    <w:p>
      <w:pPr>
        <w:ind w:firstLine="640"/>
      </w:pPr>
    </w:p>
    <w:p>
      <w:pPr>
        <w:ind w:firstLine="640"/>
        <w:rPr>
          <w:rFonts w:hint="eastAsia"/>
        </w:rPr>
      </w:pPr>
      <w:r>
        <w:rPr>
          <w:rFonts w:hint="eastAsia"/>
        </w:rPr>
        <w:t>组　长：谢天学   市委常委、政法委书记、市政府副市长</w:t>
      </w:r>
    </w:p>
    <w:p>
      <w:pPr>
        <w:ind w:firstLine="640"/>
        <w:rPr>
          <w:rFonts w:hint="eastAsia"/>
        </w:rPr>
      </w:pPr>
      <w:r>
        <w:rPr>
          <w:rFonts w:hint="eastAsia"/>
        </w:rPr>
        <w:t>副组长：胡亚才   市政府秘书长</w:t>
      </w:r>
    </w:p>
    <w:p>
      <w:pPr>
        <w:ind w:firstLine="640"/>
        <w:rPr>
          <w:rFonts w:hint="eastAsia"/>
        </w:rPr>
      </w:pPr>
      <w:r>
        <w:rPr>
          <w:rFonts w:hint="eastAsia"/>
        </w:rPr>
        <w:t xml:space="preserve">成　员：万汉华   市政府副秘书长 </w:t>
      </w:r>
    </w:p>
    <w:p>
      <w:pPr>
        <w:ind w:firstLine="640"/>
        <w:rPr>
          <w:rFonts w:hint="eastAsia"/>
        </w:rPr>
      </w:pPr>
      <w:r>
        <w:rPr>
          <w:rFonts w:hint="eastAsia"/>
        </w:rPr>
        <w:t xml:space="preserve">        吴  昊   市纪委常委</w:t>
      </w:r>
    </w:p>
    <w:p>
      <w:pPr>
        <w:tabs>
          <w:tab w:val="left" w:pos="1890"/>
        </w:tabs>
        <w:ind w:firstLine="1920" w:firstLineChars="600"/>
        <w:rPr>
          <w:rFonts w:hint="eastAsia"/>
        </w:rPr>
      </w:pPr>
      <w:r>
        <w:rPr>
          <w:rFonts w:hint="eastAsia"/>
        </w:rPr>
        <w:t xml:space="preserve">姚启舟 </w:t>
      </w:r>
      <w:r>
        <w:rPr>
          <w:rFonts w:hint="eastAsia"/>
        </w:rPr>
        <w:tab/>
      </w:r>
      <w:r>
        <w:rPr>
          <w:rFonts w:hint="eastAsia"/>
        </w:rPr>
        <w:t>市政府法制办主任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张宗福   市编办主任 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郑先明   市发展改革委主任 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霍  宏   市财政局局长</w:t>
      </w:r>
    </w:p>
    <w:p>
      <w:pPr>
        <w:tabs>
          <w:tab w:val="left" w:pos="1890"/>
          <w:tab w:val="left" w:pos="3388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朱时锋 </w:t>
      </w:r>
      <w:r>
        <w:rPr>
          <w:rFonts w:hint="eastAsia"/>
        </w:rPr>
        <w:tab/>
      </w:r>
      <w:r>
        <w:rPr>
          <w:rFonts w:hint="eastAsia"/>
        </w:rPr>
        <w:t>市交通运输局党组书记</w:t>
      </w:r>
    </w:p>
    <w:p>
      <w:pPr>
        <w:tabs>
          <w:tab w:val="left" w:pos="1890"/>
          <w:tab w:val="left" w:pos="3388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张  雨 </w:t>
      </w:r>
      <w:r>
        <w:rPr>
          <w:rFonts w:hint="eastAsia"/>
        </w:rPr>
        <w:tab/>
      </w:r>
      <w:r>
        <w:rPr>
          <w:rFonts w:hint="eastAsia"/>
        </w:rPr>
        <w:t>市统计局局长</w:t>
      </w:r>
    </w:p>
    <w:p>
      <w:pPr>
        <w:tabs>
          <w:tab w:val="left" w:pos="1890"/>
          <w:tab w:val="left" w:pos="3388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孙丽平 </w:t>
      </w:r>
      <w:r>
        <w:rPr>
          <w:rFonts w:hint="eastAsia"/>
        </w:rPr>
        <w:tab/>
      </w:r>
      <w:r>
        <w:rPr>
          <w:rFonts w:hint="eastAsia"/>
        </w:rPr>
        <w:t>市住房和城乡建设局局长</w:t>
      </w:r>
    </w:p>
    <w:p>
      <w:pPr>
        <w:tabs>
          <w:tab w:val="left" w:pos="1890"/>
          <w:tab w:val="left" w:pos="3388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黄体荣 </w:t>
      </w:r>
      <w:r>
        <w:rPr>
          <w:rFonts w:hint="eastAsia"/>
        </w:rPr>
        <w:tab/>
      </w:r>
      <w:r>
        <w:rPr>
          <w:rFonts w:hint="eastAsia"/>
        </w:rPr>
        <w:t>市国土资源局局长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苏锡凌 </w:t>
      </w:r>
      <w:r>
        <w:rPr>
          <w:rFonts w:hint="eastAsia"/>
        </w:rPr>
        <w:tab/>
      </w:r>
      <w:r>
        <w:rPr>
          <w:rFonts w:hint="eastAsia"/>
        </w:rPr>
        <w:t xml:space="preserve">市教育局局长 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张春茗 </w:t>
      </w:r>
      <w:r>
        <w:rPr>
          <w:rFonts w:hint="eastAsia"/>
        </w:rPr>
        <w:tab/>
      </w:r>
      <w:r>
        <w:rPr>
          <w:rFonts w:hint="eastAsia"/>
        </w:rPr>
        <w:t xml:space="preserve">市工信委主任 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 xml:space="preserve">周  强 </w:t>
      </w:r>
      <w:r>
        <w:rPr>
          <w:rFonts w:hint="eastAsia"/>
        </w:rPr>
        <w:tab/>
      </w:r>
      <w:r>
        <w:rPr>
          <w:rFonts w:hint="eastAsia"/>
        </w:rPr>
        <w:t>市民政局局长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李  强 </w:t>
      </w:r>
      <w:r>
        <w:rPr>
          <w:rFonts w:hint="eastAsia"/>
        </w:rPr>
        <w:tab/>
      </w:r>
      <w:r>
        <w:rPr>
          <w:rFonts w:hint="eastAsia"/>
        </w:rPr>
        <w:t>市人力资源和社会保障局局长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曹  君 </w:t>
      </w:r>
      <w:r>
        <w:rPr>
          <w:rFonts w:hint="eastAsia"/>
        </w:rPr>
        <w:tab/>
      </w:r>
      <w:r>
        <w:rPr>
          <w:rFonts w:hint="eastAsia"/>
        </w:rPr>
        <w:t>市卫计委主任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李  超 </w:t>
      </w:r>
      <w:r>
        <w:rPr>
          <w:rFonts w:hint="eastAsia"/>
        </w:rPr>
        <w:tab/>
      </w:r>
      <w:r>
        <w:rPr>
          <w:rFonts w:hint="eastAsia"/>
        </w:rPr>
        <w:t>市工商局局长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万  钧 </w:t>
      </w:r>
      <w:r>
        <w:rPr>
          <w:rFonts w:hint="eastAsia"/>
        </w:rPr>
        <w:tab/>
      </w:r>
      <w:r>
        <w:rPr>
          <w:rFonts w:hint="eastAsia"/>
        </w:rPr>
        <w:t>市房管中心主任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车荣强 </w:t>
      </w:r>
      <w:r>
        <w:rPr>
          <w:rFonts w:hint="eastAsia"/>
        </w:rPr>
        <w:tab/>
      </w:r>
      <w:r>
        <w:rPr>
          <w:rFonts w:hint="eastAsia"/>
        </w:rPr>
        <w:t xml:space="preserve">市行政服务中心主任 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程功浩 </w:t>
      </w:r>
      <w:r>
        <w:rPr>
          <w:rFonts w:hint="eastAsia"/>
        </w:rPr>
        <w:tab/>
      </w:r>
      <w:r>
        <w:rPr>
          <w:rFonts w:hint="eastAsia"/>
        </w:rPr>
        <w:t>市质监局局长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徐立新 </w:t>
      </w:r>
      <w:r>
        <w:rPr>
          <w:rFonts w:hint="eastAsia"/>
        </w:rPr>
        <w:tab/>
      </w:r>
      <w:r>
        <w:rPr>
          <w:rFonts w:hint="eastAsia"/>
        </w:rPr>
        <w:t>市国税局局长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张亚明 </w:t>
      </w:r>
      <w:r>
        <w:rPr>
          <w:rFonts w:hint="eastAsia"/>
        </w:rPr>
        <w:tab/>
      </w:r>
      <w:r>
        <w:rPr>
          <w:rFonts w:hint="eastAsia"/>
        </w:rPr>
        <w:t>市地税局局长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张玉新 </w:t>
      </w:r>
      <w:r>
        <w:rPr>
          <w:rFonts w:hint="eastAsia"/>
        </w:rPr>
        <w:tab/>
      </w:r>
      <w:r>
        <w:rPr>
          <w:rFonts w:hint="eastAsia"/>
        </w:rPr>
        <w:t xml:space="preserve">市国家保密局局长 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裴庆国 </w:t>
      </w:r>
      <w:r>
        <w:rPr>
          <w:rFonts w:hint="eastAsia"/>
        </w:rPr>
        <w:tab/>
      </w:r>
      <w:r>
        <w:rPr>
          <w:rFonts w:hint="eastAsia"/>
        </w:rPr>
        <w:t>市档案局局长</w:t>
      </w:r>
    </w:p>
    <w:p>
      <w:pPr>
        <w:tabs>
          <w:tab w:val="left" w:pos="1890"/>
        </w:tabs>
        <w:ind w:firstLine="1920" w:firstLineChars="600"/>
        <w:rPr>
          <w:rFonts w:hint="eastAsia"/>
        </w:rPr>
      </w:pPr>
      <w:r>
        <w:rPr>
          <w:rFonts w:hint="eastAsia"/>
        </w:rPr>
        <w:t xml:space="preserve">何祥松 </w:t>
      </w:r>
      <w:r>
        <w:rPr>
          <w:rFonts w:hint="eastAsia"/>
        </w:rPr>
        <w:tab/>
      </w:r>
      <w:r>
        <w:rPr>
          <w:rFonts w:hint="eastAsia"/>
        </w:rPr>
        <w:t xml:space="preserve">市公安局常务副局长  </w:t>
      </w:r>
    </w:p>
    <w:p>
      <w:pPr>
        <w:tabs>
          <w:tab w:val="left" w:pos="1890"/>
        </w:tabs>
        <w:ind w:firstLine="1920" w:firstLineChars="600"/>
        <w:rPr>
          <w:rFonts w:hint="eastAsia"/>
        </w:rPr>
      </w:pPr>
      <w:r>
        <w:rPr>
          <w:rFonts w:hint="eastAsia"/>
        </w:rPr>
        <w:t xml:space="preserve">程守政 </w:t>
      </w:r>
      <w:r>
        <w:rPr>
          <w:rFonts w:hint="eastAsia"/>
        </w:rPr>
        <w:tab/>
      </w:r>
      <w:r>
        <w:rPr>
          <w:rFonts w:hint="eastAsia"/>
        </w:rPr>
        <w:t>市政府办公室副主任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谢志安 </w:t>
      </w:r>
      <w:r>
        <w:rPr>
          <w:rFonts w:hint="eastAsia"/>
        </w:rPr>
        <w:tab/>
      </w:r>
      <w:r>
        <w:rPr>
          <w:rFonts w:hint="eastAsia"/>
        </w:rPr>
        <w:t>市工信委副主任</w:t>
      </w:r>
    </w:p>
    <w:p>
      <w:pPr>
        <w:tabs>
          <w:tab w:val="left" w:pos="1890"/>
        </w:tabs>
        <w:ind w:firstLine="6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樊继军 </w:t>
      </w:r>
      <w:r>
        <w:rPr>
          <w:rFonts w:hint="eastAsia"/>
        </w:rPr>
        <w:tab/>
      </w:r>
      <w:r>
        <w:rPr>
          <w:rFonts w:hint="eastAsia"/>
        </w:rPr>
        <w:t xml:space="preserve">市行政服务中心副主任 </w:t>
      </w:r>
    </w:p>
    <w:p>
      <w:pPr>
        <w:ind w:firstLine="640"/>
        <w:sectPr>
          <w:footerReference r:id="rId3" w:type="default"/>
          <w:footerReference r:id="rId4" w:type="even"/>
          <w:pgSz w:w="11906" w:h="16838"/>
          <w:pgMar w:top="2098" w:right="1474" w:bottom="1814" w:left="1588" w:header="851" w:footer="1247" w:gutter="0"/>
          <w:cols w:space="425" w:num="1"/>
          <w:docGrid w:type="lines" w:linePitch="312" w:charSpace="0"/>
        </w:sectPr>
      </w:pPr>
      <w:r>
        <w:rPr>
          <w:rFonts w:hint="eastAsia"/>
        </w:rPr>
        <w:t>领导小组下设办公室，办公室设在市政府办公室，万汉华同志兼任办公室主任，程守政、谢志安、樊继军同志兼任办公室副主任，市政府办政务公开办公室承担政务公开日常工作，市行政服务中心承接政务服务日常工作。</w:t>
      </w:r>
    </w:p>
    <w:p>
      <w:pPr>
        <w:ind w:left="-3" w:leftChars="-1"/>
        <w:rPr>
          <w:rFonts w:hint="eastAsia" w:eastAsia="黑体"/>
        </w:rPr>
      </w:pPr>
      <w:r>
        <w:rPr>
          <w:rFonts w:hint="eastAsia" w:eastAsia="黑体"/>
        </w:rPr>
        <w:t>附件2</w:t>
      </w:r>
    </w:p>
    <w:p>
      <w:pPr>
        <w:pStyle w:val="6"/>
        <w:rPr>
          <w:rFonts w:hint="eastAsia"/>
        </w:rPr>
      </w:pPr>
      <w:r>
        <w:rPr>
          <w:rFonts w:hint="eastAsia"/>
        </w:rPr>
        <w:t>信阳市“互联网+政务服务”平台建设责任</w:t>
      </w:r>
    </w:p>
    <w:p>
      <w:pPr>
        <w:pStyle w:val="6"/>
        <w:rPr>
          <w:rFonts w:hint="eastAsia"/>
        </w:rPr>
      </w:pPr>
      <w:r>
        <w:rPr>
          <w:rFonts w:hint="eastAsia"/>
        </w:rPr>
        <w:t>分工及时间节点</w:t>
      </w:r>
    </w:p>
    <w:p>
      <w:pPr>
        <w:ind w:firstLine="640"/>
        <w:rPr>
          <w:rFonts w:hint="eastAsia"/>
        </w:rPr>
      </w:pPr>
    </w:p>
    <w:p>
      <w:pPr>
        <w:pStyle w:val="8"/>
        <w:ind w:firstLine="562"/>
        <w:rPr>
          <w:rFonts w:hint="eastAsia"/>
          <w:sz w:val="28"/>
        </w:rPr>
      </w:pPr>
      <w:r>
        <w:rPr>
          <w:rFonts w:hint="eastAsia"/>
          <w:sz w:val="28"/>
        </w:rPr>
        <w:t>（一）政务大数据平台项目建设责任分工及时间节点</w:t>
      </w:r>
    </w:p>
    <w:p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进度安排：总计大约6个月（预计2017年6月—2017年11月）</w:t>
      </w:r>
    </w:p>
    <w:tbl>
      <w:tblPr>
        <w:tblStyle w:val="5"/>
        <w:tblW w:w="99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432"/>
        <w:gridCol w:w="2005"/>
        <w:gridCol w:w="4311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序号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</w:t>
            </w:r>
          </w:p>
          <w:p>
            <w:pPr>
              <w:widowControl/>
              <w:spacing w:line="46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任务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责任主体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推进措施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完成时限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68" w:type="dxa"/>
            <w:gridSpan w:val="5"/>
            <w:vAlign w:val="center"/>
          </w:tcPr>
          <w:p>
            <w:pPr>
              <w:widowControl/>
              <w:spacing w:line="46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一、</w:t>
            </w:r>
            <w:r>
              <w:rPr>
                <w:rFonts w:hint="eastAsia"/>
                <w:b/>
                <w:sz w:val="24"/>
              </w:rPr>
              <w:t>梳理并编制人口、法人、宏观经济、空间地理信息及主题资源目录体系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组织建设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市政府办</w:t>
            </w:r>
          </w:p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市直各相关部门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市政府办牵头成立领导小组，全面负责统筹协调。</w:t>
            </w:r>
          </w:p>
          <w:p>
            <w:pPr>
              <w:widowControl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市工信委牵头成立项目管理小组，制定目录编制指南、对目录编制管理及监督。</w:t>
            </w:r>
          </w:p>
          <w:p>
            <w:pPr>
              <w:widowControl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市公安局牵头成立人口信息资源目录编制实施小组；</w:t>
            </w:r>
          </w:p>
          <w:p>
            <w:pPr>
              <w:widowControl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市工商局牵头成立法人信息资源目录编制实施小组；</w:t>
            </w:r>
          </w:p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市发展改革委牵头成立宏观经济信息资源目录编制实施小组；</w:t>
            </w:r>
          </w:p>
          <w:p>
            <w:pPr>
              <w:widowControl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市国土资源局牵头成立空间地理信息资源目录编制实施小组；</w:t>
            </w:r>
          </w:p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市直各相关部门成立专门工作组，落实分管负责人，明确业务负责人和技术负责人参与基础资源目录编制实施。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开展培训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对信息资源目录涉及部门进行目录规划、资源调查、目录及数据清单表格填写的培训。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编制及报送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市直各相关部门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建立周报告、月总结制度，市直各部门按规定进行目录规划并梳理数据清单。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汇总和初始化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汇总各部门的信息资源目录及数据清单，形成基础信息资源目录。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68" w:type="dxa"/>
            <w:gridSpan w:val="5"/>
            <w:vAlign w:val="center"/>
          </w:tcPr>
          <w:p>
            <w:pPr>
              <w:widowControl/>
              <w:spacing w:line="46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二、</w:t>
            </w:r>
            <w:r>
              <w:rPr>
                <w:rFonts w:hint="eastAsia"/>
                <w:b/>
                <w:sz w:val="24"/>
              </w:rPr>
              <w:t>搭建市政务大数据平台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数据中心数据库设计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根据信息资源数据标准规范，设计资源目录体系库，前置库等设计库。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数据交换集成平台建设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建设数据交换系统、数据集成系统等数据交换汇聚系统，打通市本级部门数据交换通道。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数据治理监控平台建设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建设数据管理系统、数据质量管理系统等数据治理系统。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数据分析挖掘平台建设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建设数据分析平台对政务信息资源进行实时分析、交互分析。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数据共享开放平台建设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建设资源目录管理系统、API管理系统等，实现资源目录动态管理，并可实现资源共享及开放。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数据服务门户建设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建设数据服务门户，为数据应用者提供统一的政务数据共享应用入口，实现资源检索、统计、申请调用等功能。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数据开放门户建设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建设数据开放门户，基于开放平台脱密脱敏后向社会开放。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完成县区部门数据交换覆盖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各县区人民政府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完成县区部门数据交换覆盖。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完成与省政务大数据平台对接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实现与省政务大数据平台的对接，实现数据上报及数据获取。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68" w:type="dxa"/>
            <w:gridSpan w:val="5"/>
            <w:vAlign w:val="center"/>
          </w:tcPr>
          <w:p>
            <w:pPr>
              <w:widowControl/>
              <w:spacing w:line="46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三、完成电子政务外网建设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完善升级市本级电子政务外网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市政府办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基于国家、省电子政务外网标准规范，完善升级市本级电子政务外网。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完成电子政务外网县（区）、乡延伸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市政府办</w:t>
            </w:r>
          </w:p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各县区人民政府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县区、乡镇完成电子政务外网全覆盖。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完成与省电子政务外网对接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市政府办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完成与省电子政务外网的对接。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6月15日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实现省电子政务外网安全监管平台对市电子政务外网设备监管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市政府办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实现省电子政务外网安全监管平台对市电子政务外网设备监管。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68" w:type="dxa"/>
            <w:gridSpan w:val="5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</w:t>
            </w:r>
            <w:r>
              <w:rPr>
                <w:rFonts w:hint="eastAsia"/>
                <w:b/>
                <w:sz w:val="24"/>
              </w:rPr>
              <w:t>完成数据对接及数据集成治理工作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数据对接调研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由市工信委协调，组织实施各部门业务系统对接调研，形成对接方式汇总。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数据对接实施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由系统承建单位负责业务系统与政务大数据平台对接。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数据集成实施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由系统承建单位负责对汇聚数据进行数据集成配置，集成数据进入数据中心。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数据治理实施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由系统承建单位负责组织数据采集、业务调研、编制映射关系工作。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68" w:type="dxa"/>
            <w:gridSpan w:val="5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</w:t>
            </w:r>
            <w:r>
              <w:rPr>
                <w:rFonts w:hint="eastAsia"/>
                <w:b/>
                <w:sz w:val="24"/>
              </w:rPr>
              <w:t>构建基础数据库及制定相关标准规范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人口基础库建设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市公安局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形成人口数据库，形成日常更新维护机制。开发人口库管理系统，对人口数据进行管理和利用。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法人基础库建设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市工商局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形成法人数据库，并形成日常更新维护机制。开发法人库管理系统，对法人数据进行管理和利用。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宏观经济基础库建设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市发展改革委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形成宏观经济数据库，并形成日常更新维护机制。开发宏观经济管理系统，对宏观经济数据进行管理和利用。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空间地理信息库建设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市国土资源局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基于省地理信息测绘局天地图，结合空间地理信息资源目录建设图层或点位，通过服务方式提供各类政务应用共享利用。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标准规范建设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市工信委、市公安局、市工商局、市发展改革委、市国土资源局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制定法人库、法人电子证照库的数据管理规范、采集交换规范、共享发布规范、存储及安全规范。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68" w:type="dxa"/>
            <w:gridSpan w:val="5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六、</w:t>
            </w:r>
            <w:r>
              <w:rPr>
                <w:rFonts w:hint="eastAsia"/>
                <w:b/>
                <w:sz w:val="24"/>
              </w:rPr>
              <w:t>政务信息资源共享与服务应用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政务信息资源实时交换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市直各部门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实现部门系统与部门系统、部门系统与政务服务系统的数据实时交换。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信息资源共享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市直各部门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实现资源的申请审批、查询、API调用、数据包下载。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68" w:type="dxa"/>
            <w:gridSpan w:val="5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七、</w:t>
            </w:r>
            <w:r>
              <w:rPr>
                <w:rFonts w:hint="eastAsia"/>
                <w:b/>
                <w:sz w:val="24"/>
              </w:rPr>
              <w:t>建设法人大数据可视化决策分析平台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大数据可视化分析展示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市直各部门</w:t>
            </w:r>
          </w:p>
        </w:tc>
        <w:tc>
          <w:tcPr>
            <w:tcW w:w="4311" w:type="dxa"/>
            <w:vAlign w:val="center"/>
          </w:tcPr>
          <w:p>
            <w:pPr>
              <w:widowControl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提供丰富的人口、法人、宏观经济、政务服务等信息综合展示包括趋势图、对比图、比例图、三维图等大量的图形分析，帮助用户更加直观地进行分析决策。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10月</w:t>
            </w:r>
            <w:r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firstLine="562"/>
        <w:rPr>
          <w:rFonts w:eastAsia="方正楷体_GBK"/>
          <w:b/>
          <w:bCs/>
          <w:sz w:val="28"/>
        </w:rPr>
        <w:sectPr>
          <w:pgSz w:w="11906" w:h="16838"/>
          <w:pgMar w:top="2098" w:right="1474" w:bottom="1814" w:left="1588" w:header="851" w:footer="1247" w:gutter="0"/>
          <w:cols w:space="425" w:num="1"/>
          <w:docGrid w:type="lines" w:linePitch="312" w:charSpace="0"/>
        </w:sectPr>
      </w:pPr>
    </w:p>
    <w:p>
      <w:pPr>
        <w:ind w:firstLine="562"/>
        <w:rPr>
          <w:rFonts w:hint="eastAsia" w:eastAsia="方正楷体_GBK"/>
          <w:b/>
          <w:bCs/>
          <w:sz w:val="28"/>
        </w:rPr>
      </w:pPr>
      <w:r>
        <w:rPr>
          <w:rFonts w:hint="eastAsia" w:eastAsia="方正楷体_GBK"/>
          <w:b/>
          <w:bCs/>
          <w:sz w:val="28"/>
        </w:rPr>
        <w:t>（二）网上政务服务平台和政务大厅建设责任及进度安排</w:t>
      </w:r>
    </w:p>
    <w:p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进度安排：（2017年4月—2017年12月）</w:t>
      </w:r>
    </w:p>
    <w:tbl>
      <w:tblPr>
        <w:tblStyle w:val="5"/>
        <w:tblW w:w="93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727"/>
        <w:gridCol w:w="1961"/>
        <w:gridCol w:w="3726"/>
        <w:gridCol w:w="1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序号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工作任务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责任主体</w:t>
            </w:r>
          </w:p>
        </w:tc>
        <w:tc>
          <w:tcPr>
            <w:tcW w:w="37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推进措施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完成时限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梳理行政审批、电子证照和便民服务事项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市编办</w:t>
            </w:r>
          </w:p>
        </w:tc>
        <w:tc>
          <w:tcPr>
            <w:tcW w:w="3726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按照统一事项梳理要求，对本级行政审批、电子证照和便民服务事项进行梳理、汇总，完成行政审批事项录入全省统一权力事项库。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升级民生领域便民服务业务系统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市直各部门</w:t>
            </w:r>
          </w:p>
        </w:tc>
        <w:tc>
          <w:tcPr>
            <w:tcW w:w="3726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各部门对本部门的业务系统进行升级完善，对数据格式和数据接口进行规范统一，完成与网上政务服务平台对接准备工作。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建设网上政务服务平台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市行政服务中心</w:t>
            </w:r>
          </w:p>
        </w:tc>
        <w:tc>
          <w:tcPr>
            <w:tcW w:w="3726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完成网上政务服务平台建设，市本级接入使用。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试点县区、乡镇接入使用网上政务服务平台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市行政服务中心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各县区人民政府</w:t>
            </w:r>
          </w:p>
        </w:tc>
        <w:tc>
          <w:tcPr>
            <w:tcW w:w="3726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选择试点县区、乡镇接入使用网上政务服务平台。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与政务大数据平台对接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市行政服务中心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</w:tc>
        <w:tc>
          <w:tcPr>
            <w:tcW w:w="3726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完成与政务大数据平台全面对接工作。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推进“一号申请、一窗受理、一网通办”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市行政服务中心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各县区人民政府</w:t>
            </w:r>
          </w:p>
        </w:tc>
        <w:tc>
          <w:tcPr>
            <w:tcW w:w="3726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推进重点便民服务事项实现“一号申请、一窗受理、一网通办”。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11月</w:t>
            </w:r>
            <w:r>
              <w:rPr>
                <w:rFonts w:hint="eastAsia"/>
                <w:sz w:val="24"/>
              </w:rPr>
              <w:t>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实现互联互通与信息共享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市工信委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各县区人民政府</w:t>
            </w:r>
          </w:p>
        </w:tc>
        <w:tc>
          <w:tcPr>
            <w:tcW w:w="3726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依托政务大数据平台，实现市网上政务服务平台与省网上政务服务平台互联互通，与市、县部门行政审批和便民服务业务系统互联互通。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升级行政服务中心实体大厅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市行政服务中心</w:t>
            </w:r>
          </w:p>
        </w:tc>
        <w:tc>
          <w:tcPr>
            <w:tcW w:w="3726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升级市行政服务中心现有政务大厅，实现线上线下政务服务融合运行。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网上政务服务平台覆盖所有县区、乡镇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市行政服务中心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各县区人民政府</w:t>
            </w:r>
          </w:p>
        </w:tc>
        <w:tc>
          <w:tcPr>
            <w:tcW w:w="3726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网上政务服务平台覆盖所有县区、乡镇，网上行政审批市、县、乡三级全覆盖，重点便民服务事项实现“一号申请、一窗受理、一网通办”。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12月15日</w:t>
            </w:r>
          </w:p>
        </w:tc>
      </w:tr>
    </w:tbl>
    <w:p>
      <w:pPr>
        <w:ind w:firstLine="64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76" w:wrap="around" w:vAnchor="text" w:hAnchor="page" w:xAlign="outside" w:y="3"/>
      <w:rPr>
        <w:rStyle w:val="4"/>
        <w:rFonts w:hint="eastAsia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2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11DAC"/>
    <w:rsid w:val="71D11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样式3"/>
    <w:basedOn w:val="1"/>
    <w:uiPriority w:val="0"/>
    <w:pPr>
      <w:spacing w:line="700" w:lineRule="exact"/>
      <w:jc w:val="center"/>
    </w:pPr>
    <w:rPr>
      <w:rFonts w:eastAsia="方正小标宋_GBK" w:cs="Times New Roman"/>
      <w:sz w:val="40"/>
      <w:szCs w:val="24"/>
    </w:rPr>
  </w:style>
  <w:style w:type="paragraph" w:customStyle="1" w:styleId="7">
    <w:name w:val="样式2"/>
    <w:basedOn w:val="1"/>
    <w:uiPriority w:val="0"/>
    <w:pPr>
      <w:spacing w:line="560" w:lineRule="exact"/>
      <w:ind w:firstLine="640" w:firstLineChars="200"/>
    </w:pPr>
    <w:rPr>
      <w:rFonts w:ascii="方正黑体_GBK" w:hAnsi="方正仿宋_GBK" w:eastAsia="方正黑体_GBK"/>
      <w:szCs w:val="24"/>
    </w:rPr>
  </w:style>
  <w:style w:type="paragraph" w:customStyle="1" w:styleId="8">
    <w:name w:val="样式4"/>
    <w:basedOn w:val="1"/>
    <w:uiPriority w:val="0"/>
    <w:pPr>
      <w:spacing w:line="580" w:lineRule="exact"/>
      <w:ind w:firstLine="200" w:firstLineChars="200"/>
    </w:pPr>
    <w:rPr>
      <w:rFonts w:eastAsia="方正楷体_GBK" w:cs="Times New Roman"/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2017-05-22T03:02:00Z</dcterms:created>
  <dc:creator>Administrator</dc:creator>
  <cp:lastModifiedBy>Administrator</cp:lastModifiedBy>
  <dcterms:modified xsi:type="dcterms:W3CDTF">2017-05-22T03:04:29Z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